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E8" w:rsidRDefault="00E83CE8" w:rsidP="00E83CE8">
      <w:pPr>
        <w:jc w:val="both"/>
      </w:pPr>
      <w:r w:rsidRPr="00E83CE8">
        <w:t>Историко-к</w:t>
      </w:r>
      <w:r w:rsidR="00C653D6">
        <w:t>раеведческий музей</w:t>
      </w:r>
      <w:r w:rsidRPr="00E83CE8">
        <w:t xml:space="preserve"> школы-интерната «Возрождение» создан в августе 2012 года. Музей открыт в память 55-летия со дня основания </w:t>
      </w:r>
      <w:proofErr w:type="spellStart"/>
      <w:r w:rsidRPr="00E83CE8">
        <w:t>Тербунской</w:t>
      </w:r>
      <w:proofErr w:type="spellEnd"/>
      <w:r w:rsidRPr="00E83CE8">
        <w:t xml:space="preserve"> вспомогательной школы, в Год Российской истории, </w:t>
      </w:r>
      <w:proofErr w:type="gramStart"/>
      <w:r w:rsidRPr="00E83CE8">
        <w:t>объявленный  президентом</w:t>
      </w:r>
      <w:proofErr w:type="gramEnd"/>
      <w:r w:rsidRPr="00E83CE8">
        <w:t xml:space="preserve"> РФ  Д.А. Медведевым в январе 2012 года.</w:t>
      </w:r>
    </w:p>
    <w:p w:rsidR="00C653D6" w:rsidRDefault="00E83CE8" w:rsidP="00E83CE8">
      <w:pPr>
        <w:jc w:val="both"/>
      </w:pPr>
      <w:r>
        <w:t xml:space="preserve">Школьный музей является систематизированным. Тематическим собранием подлинных памятников истории, культуры и природы, комплектуемых, сохраняемых и экспонируемых в соответствии с действующими правилами.  В основе поисковой и собирательной деятельности музея лежит краеведческий принцип. </w:t>
      </w:r>
    </w:p>
    <w:p w:rsidR="00E83CE8" w:rsidRPr="00E83CE8" w:rsidRDefault="00E83CE8" w:rsidP="00E83CE8">
      <w:pPr>
        <w:jc w:val="both"/>
      </w:pPr>
      <w:r w:rsidRPr="00E83CE8">
        <w:t xml:space="preserve">Музей размещен в спальном корпусе в помещении площадью 24 квадратных метра. </w:t>
      </w:r>
      <w:proofErr w:type="gramStart"/>
      <w:r w:rsidRPr="00E83CE8">
        <w:t>Экспонаты  в</w:t>
      </w:r>
      <w:proofErr w:type="gramEnd"/>
      <w:r w:rsidRPr="00E83CE8">
        <w:t xml:space="preserve"> музей собирались педагогическими работниками школы-интерната, жителями сёл </w:t>
      </w:r>
      <w:proofErr w:type="spellStart"/>
      <w:r w:rsidRPr="00E83CE8">
        <w:t>Бурдино</w:t>
      </w:r>
      <w:proofErr w:type="spellEnd"/>
      <w:r w:rsidRPr="00E83CE8">
        <w:t xml:space="preserve">, Вторые Тербуны, Тербуны.  В помещении расположены три экспозиции: </w:t>
      </w:r>
    </w:p>
    <w:p w:rsidR="00E83CE8" w:rsidRPr="00E83CE8" w:rsidRDefault="00E83CE8" w:rsidP="00E83CE8">
      <w:pPr>
        <w:jc w:val="both"/>
      </w:pPr>
      <w:r w:rsidRPr="00E83CE8">
        <w:t xml:space="preserve">    «Быт и культура нашего края», «Великая Отечественная война», «Из истории школы-интерната».</w:t>
      </w:r>
    </w:p>
    <w:p w:rsidR="00E83CE8" w:rsidRDefault="00C653D6" w:rsidP="00E83CE8">
      <w:pPr>
        <w:jc w:val="both"/>
      </w:pPr>
      <w:r w:rsidRPr="00C653D6">
        <w:t xml:space="preserve">В школьном </w:t>
      </w:r>
      <w:proofErr w:type="gramStart"/>
      <w:r w:rsidRPr="00C653D6">
        <w:t>музее  проводятся</w:t>
      </w:r>
      <w:proofErr w:type="gramEnd"/>
      <w:r w:rsidRPr="00C653D6">
        <w:t xml:space="preserve"> конкурсы (чтецов, рисунков, сочинений), встречи с интересными людьми (ветеранами войны, труда, Вооружённых Сил), музейные праздники (отмечаются юбилейные даты, посвященные героическому прошлому российских воинов; проводятся уроки мужества, посвященные Дню Победы; различные благотворительные акции).</w:t>
      </w:r>
    </w:p>
    <w:p w:rsidR="00C653D6" w:rsidRDefault="00E83CE8" w:rsidP="00C653D6">
      <w:pPr>
        <w:jc w:val="both"/>
        <w:rPr>
          <w:bCs/>
          <w:iCs/>
        </w:rPr>
      </w:pPr>
      <w:r w:rsidRPr="00E83CE8">
        <w:rPr>
          <w:bCs/>
        </w:rPr>
        <w:t>Основные направления деятельности музея:</w:t>
      </w:r>
      <w:r w:rsidR="00C653D6">
        <w:t xml:space="preserve"> </w:t>
      </w:r>
      <w:r w:rsidRPr="00E83CE8">
        <w:br/>
        <w:t>-</w:t>
      </w:r>
      <w:r w:rsidRPr="00E83CE8">
        <w:rPr>
          <w:bCs/>
          <w:iCs/>
        </w:rPr>
        <w:t xml:space="preserve">экскурсионно-просветительская деятельность,      </w:t>
      </w:r>
    </w:p>
    <w:p w:rsidR="00E83CE8" w:rsidRDefault="00E83CE8" w:rsidP="00C653D6">
      <w:pPr>
        <w:jc w:val="both"/>
        <w:rPr>
          <w:bCs/>
          <w:iCs/>
        </w:rPr>
      </w:pPr>
      <w:bookmarkStart w:id="0" w:name="_GoBack"/>
      <w:bookmarkEnd w:id="0"/>
      <w:r w:rsidRPr="00E83CE8">
        <w:rPr>
          <w:bCs/>
          <w:iCs/>
        </w:rPr>
        <w:t xml:space="preserve">-научно-фондовая деятельность, </w:t>
      </w:r>
      <w:r w:rsidRPr="00E83CE8">
        <w:rPr>
          <w:bCs/>
          <w:iCs/>
        </w:rPr>
        <w:br/>
        <w:t>-поисково-исследовательская деятельность</w:t>
      </w:r>
    </w:p>
    <w:p w:rsidR="00E83CE8" w:rsidRPr="00E83CE8" w:rsidRDefault="00E83CE8" w:rsidP="00E83CE8">
      <w:pPr>
        <w:jc w:val="both"/>
      </w:pPr>
      <w:r w:rsidRPr="00E83CE8">
        <w:rPr>
          <w:b/>
          <w:bCs/>
        </w:rPr>
        <w:t>Основные методы обучения:</w:t>
      </w:r>
    </w:p>
    <w:p w:rsidR="00000000" w:rsidRPr="00E83CE8" w:rsidRDefault="00E83CE8" w:rsidP="00E83CE8">
      <w:pPr>
        <w:numPr>
          <w:ilvl w:val="0"/>
          <w:numId w:val="1"/>
        </w:numPr>
        <w:jc w:val="both"/>
      </w:pPr>
      <w:r w:rsidRPr="00E83CE8">
        <w:t>- практические: рассказ педагога и рассказ обучающихся;</w:t>
      </w:r>
    </w:p>
    <w:p w:rsidR="00000000" w:rsidRPr="00E83CE8" w:rsidRDefault="00E83CE8" w:rsidP="00E83CE8">
      <w:pPr>
        <w:numPr>
          <w:ilvl w:val="0"/>
          <w:numId w:val="1"/>
        </w:numPr>
        <w:jc w:val="both"/>
      </w:pPr>
      <w:r w:rsidRPr="00E83CE8">
        <w:t>- беседы;</w:t>
      </w:r>
    </w:p>
    <w:p w:rsidR="00000000" w:rsidRPr="00E83CE8" w:rsidRDefault="00E83CE8" w:rsidP="00E83CE8">
      <w:pPr>
        <w:numPr>
          <w:ilvl w:val="0"/>
          <w:numId w:val="1"/>
        </w:numPr>
        <w:jc w:val="both"/>
      </w:pPr>
      <w:r w:rsidRPr="00E83CE8">
        <w:t>- дискуссии;</w:t>
      </w:r>
    </w:p>
    <w:p w:rsidR="00000000" w:rsidRPr="00E83CE8" w:rsidRDefault="00E83CE8" w:rsidP="00E83CE8">
      <w:pPr>
        <w:numPr>
          <w:ilvl w:val="0"/>
          <w:numId w:val="1"/>
        </w:numPr>
        <w:jc w:val="both"/>
      </w:pPr>
      <w:r w:rsidRPr="00E83CE8">
        <w:t>- встречи с интересными людьми;</w:t>
      </w:r>
    </w:p>
    <w:p w:rsidR="00E83CE8" w:rsidRPr="00E83CE8" w:rsidRDefault="00E83CE8" w:rsidP="00E83CE8">
      <w:pPr>
        <w:jc w:val="both"/>
      </w:pPr>
    </w:p>
    <w:sectPr w:rsidR="00E83CE8" w:rsidRPr="00E8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65EB9"/>
    <w:multiLevelType w:val="hybridMultilevel"/>
    <w:tmpl w:val="5A5E35AA"/>
    <w:lvl w:ilvl="0" w:tplc="4296CA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5021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C051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020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AA5F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948F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C68D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A8AB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EC54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E8"/>
    <w:rsid w:val="005745E5"/>
    <w:rsid w:val="00686AD3"/>
    <w:rsid w:val="00B87143"/>
    <w:rsid w:val="00C653D6"/>
    <w:rsid w:val="00E8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1F325-EC1C-49C5-82BD-241EF49D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6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VOSPIT_RAB</dc:creator>
  <cp:keywords/>
  <dc:description/>
  <cp:lastModifiedBy>VOSPIT_RAB</cp:lastModifiedBy>
  <cp:revision>1</cp:revision>
  <dcterms:created xsi:type="dcterms:W3CDTF">2024-05-16T13:01:00Z</dcterms:created>
  <dcterms:modified xsi:type="dcterms:W3CDTF">2024-05-16T13:21:00Z</dcterms:modified>
</cp:coreProperties>
</file>